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5A" w:rsidRPr="00075F5A" w:rsidRDefault="00075F5A" w:rsidP="00075F5A">
      <w:pPr>
        <w:spacing w:after="0"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Şiddet Nedir?</w:t>
      </w:r>
    </w:p>
    <w:p w:rsidR="00075F5A" w:rsidRPr="00075F5A" w:rsidRDefault="00483BFF" w:rsidP="00075F5A">
      <w:pPr>
        <w:spacing w:after="0" w:line="240" w:lineRule="auto"/>
        <w:rPr>
          <w:rFonts w:ascii="Arial" w:eastAsia="Times New Roman" w:hAnsi="Arial" w:cs="Arial"/>
          <w:color w:val="777777"/>
          <w:sz w:val="20"/>
          <w:szCs w:val="20"/>
          <w:lang w:eastAsia="tr-TR"/>
        </w:rPr>
      </w:pPr>
      <w:hyperlink r:id="rId5" w:history="1">
        <w:r w:rsidR="00075F5A">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2" name="Resim 2" descr="http://mebk12.meb.gov.tr/meb_iys_dosyalar/66/02/208561/resimler/2013_05/k_03100147_k_03190706_rehberli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66/02/208561/resimler/2013_05/k_03100147_k_03190706_rehberlik.jpg">
                        <a:hlinkClick r:id="rId5"/>
                      </pic:cNvPr>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075F5A" w:rsidRPr="00075F5A" w:rsidRDefault="00075F5A" w:rsidP="00075F5A">
      <w:pPr>
        <w:spacing w:before="100" w:beforeAutospacing="1" w:after="75" w:line="240" w:lineRule="auto"/>
        <w:rPr>
          <w:rFonts w:ascii="Arial" w:eastAsia="Times New Roman" w:hAnsi="Arial" w:cs="Arial"/>
          <w:color w:val="777777"/>
          <w:sz w:val="24"/>
          <w:szCs w:val="24"/>
          <w:lang w:eastAsia="tr-TR"/>
        </w:rPr>
      </w:pPr>
      <w:r w:rsidRPr="00075F5A">
        <w:rPr>
          <w:rFonts w:ascii="Arial" w:eastAsia="Times New Roman" w:hAnsi="Arial" w:cs="Arial"/>
          <w:color w:val="777777"/>
          <w:sz w:val="24"/>
          <w:szCs w:val="24"/>
          <w:lang w:eastAsia="tr-TR"/>
        </w:rPr>
        <w:t>Şiddet Nedir?</w:t>
      </w:r>
    </w:p>
    <w:p w:rsidR="00075F5A" w:rsidRPr="00075F5A" w:rsidRDefault="00075F5A" w:rsidP="00075F5A">
      <w:pPr>
        <w:spacing w:before="100" w:beforeAutospacing="1" w:after="75" w:line="240" w:lineRule="auto"/>
        <w:rPr>
          <w:rFonts w:ascii="Arial" w:eastAsia="Times New Roman" w:hAnsi="Arial" w:cs="Arial"/>
          <w:color w:val="777777"/>
          <w:sz w:val="24"/>
          <w:szCs w:val="24"/>
          <w:lang w:eastAsia="tr-TR"/>
        </w:rPr>
      </w:pPr>
      <w:r w:rsidRPr="00075F5A">
        <w:rPr>
          <w:rFonts w:ascii="Arial" w:eastAsia="Times New Roman" w:hAnsi="Arial" w:cs="Arial"/>
          <w:color w:val="777777"/>
          <w:sz w:val="24"/>
          <w:szCs w:val="24"/>
          <w:lang w:eastAsia="tr-TR"/>
        </w:rPr>
        <w:t>Çocuğunuzda Aşağıdaki Davranışları Gözlediğinizde Mutlaka Okul Rehberlik Servisi ile Görüşün</w:t>
      </w:r>
    </w:p>
    <w:p w:rsidR="00075F5A" w:rsidRPr="00075F5A" w:rsidRDefault="00075F5A" w:rsidP="00075F5A">
      <w:pPr>
        <w:spacing w:before="100" w:beforeAutospacing="1" w:after="75" w:line="240" w:lineRule="auto"/>
        <w:rPr>
          <w:rFonts w:ascii="Arial" w:eastAsia="Times New Roman" w:hAnsi="Arial" w:cs="Arial"/>
          <w:color w:val="777777"/>
          <w:sz w:val="24"/>
          <w:szCs w:val="24"/>
          <w:lang w:eastAsia="tr-TR"/>
        </w:rPr>
      </w:pPr>
      <w:r w:rsidRPr="00075F5A">
        <w:rPr>
          <w:rFonts w:ascii="Arial" w:eastAsia="Times New Roman" w:hAnsi="Arial" w:cs="Arial"/>
          <w:color w:val="777777"/>
          <w:sz w:val="24"/>
          <w:szCs w:val="24"/>
          <w:lang w:eastAsia="tr-TR"/>
        </w:rPr>
        <w:t> </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Şiddet Nedir?</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Çocuğunuzda Aşağıdaki Davranışları Gözlediğinizde Mutlaka Okul Rehberlik Servisi ile Görüşün</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Okula gitmeyi istememe</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xml:space="preserve">·      Her şeyden </w:t>
      </w:r>
      <w:proofErr w:type="gramStart"/>
      <w:r w:rsidRPr="00075F5A">
        <w:rPr>
          <w:rFonts w:ascii="Arial" w:eastAsia="Times New Roman" w:hAnsi="Arial" w:cs="Arial"/>
          <w:color w:val="777777"/>
          <w:sz w:val="20"/>
          <w:szCs w:val="20"/>
          <w:lang w:eastAsia="tr-TR"/>
        </w:rPr>
        <w:t>şikayet</w:t>
      </w:r>
      <w:proofErr w:type="gramEnd"/>
      <w:r w:rsidRPr="00075F5A">
        <w:rPr>
          <w:rFonts w:ascii="Arial" w:eastAsia="Times New Roman" w:hAnsi="Arial" w:cs="Arial"/>
          <w:color w:val="777777"/>
          <w:sz w:val="20"/>
          <w:szCs w:val="20"/>
          <w:lang w:eastAsia="tr-TR"/>
        </w:rPr>
        <w:t xml:space="preserve"> etme ve beğenmeme</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Sorunları konusunda konuşmayı reddetme</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Çabuk sinirlenme</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Size, kardeşlerine, arkadaşlarına karşı saldırgan davranışlar</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Ödevlerini yapmama</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Ders çalışmama</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w:t>
      </w:r>
    </w:p>
    <w:p w:rsidR="00075F5A" w:rsidRPr="00075F5A" w:rsidRDefault="00075F5A" w:rsidP="00075F5A">
      <w:pPr>
        <w:spacing w:before="100" w:beforeAutospacing="1" w:after="75" w:line="240" w:lineRule="auto"/>
        <w:jc w:val="center"/>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Sevgili Anne-Babalar!</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Çocuklarınızın güvenli bir ortamda eğitim almaları ve başarılı olmaları için:</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Onları dinleyin, sevgi ve saygınızı belli edin.</w:t>
      </w:r>
    </w:p>
    <w:p w:rsidR="00075F5A" w:rsidRPr="00075F5A" w:rsidRDefault="00075F5A" w:rsidP="00075F5A">
      <w:pPr>
        <w:numPr>
          <w:ilvl w:val="0"/>
          <w:numId w:val="1"/>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Çocuklarınızın hep hatalarını değil</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xml:space="preserve">     </w:t>
      </w:r>
      <w:proofErr w:type="gramStart"/>
      <w:r w:rsidRPr="00075F5A">
        <w:rPr>
          <w:rFonts w:ascii="Arial" w:eastAsia="Times New Roman" w:hAnsi="Arial" w:cs="Arial"/>
          <w:color w:val="777777"/>
          <w:sz w:val="20"/>
          <w:szCs w:val="20"/>
          <w:lang w:eastAsia="tr-TR"/>
        </w:rPr>
        <w:t>olumlu</w:t>
      </w:r>
      <w:proofErr w:type="gramEnd"/>
      <w:r w:rsidRPr="00075F5A">
        <w:rPr>
          <w:rFonts w:ascii="Arial" w:eastAsia="Times New Roman" w:hAnsi="Arial" w:cs="Arial"/>
          <w:color w:val="777777"/>
          <w:sz w:val="20"/>
          <w:szCs w:val="20"/>
          <w:lang w:eastAsia="tr-TR"/>
        </w:rPr>
        <w:t xml:space="preserve"> yanlarını da görün.</w:t>
      </w:r>
    </w:p>
    <w:p w:rsidR="00075F5A" w:rsidRPr="00075F5A" w:rsidRDefault="00075F5A" w:rsidP="00075F5A">
      <w:pPr>
        <w:numPr>
          <w:ilvl w:val="0"/>
          <w:numId w:val="2"/>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Ona güvenin ve birlikte zaman</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xml:space="preserve">     </w:t>
      </w:r>
      <w:proofErr w:type="gramStart"/>
      <w:r w:rsidRPr="00075F5A">
        <w:rPr>
          <w:rFonts w:ascii="Arial" w:eastAsia="Times New Roman" w:hAnsi="Arial" w:cs="Arial"/>
          <w:color w:val="777777"/>
          <w:sz w:val="20"/>
          <w:szCs w:val="20"/>
          <w:lang w:eastAsia="tr-TR"/>
        </w:rPr>
        <w:t>geçirin</w:t>
      </w:r>
      <w:proofErr w:type="gramEnd"/>
      <w:r w:rsidRPr="00075F5A">
        <w:rPr>
          <w:rFonts w:ascii="Arial" w:eastAsia="Times New Roman" w:hAnsi="Arial" w:cs="Arial"/>
          <w:color w:val="777777"/>
          <w:sz w:val="20"/>
          <w:szCs w:val="20"/>
          <w:lang w:eastAsia="tr-TR"/>
        </w:rPr>
        <w:t>.</w:t>
      </w:r>
    </w:p>
    <w:p w:rsidR="00075F5A" w:rsidRPr="00075F5A" w:rsidRDefault="00075F5A" w:rsidP="00075F5A">
      <w:pPr>
        <w:numPr>
          <w:ilvl w:val="0"/>
          <w:numId w:val="3"/>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Onu başkalarıyla karşılaştırmayın.</w:t>
      </w:r>
    </w:p>
    <w:p w:rsidR="00075F5A" w:rsidRPr="00075F5A" w:rsidRDefault="00075F5A" w:rsidP="00075F5A">
      <w:pPr>
        <w:numPr>
          <w:ilvl w:val="0"/>
          <w:numId w:val="3"/>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Okul yönetimi, öğretmenler ve</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Rehberlik Servisi ile iletişim halinde olun.</w:t>
      </w:r>
    </w:p>
    <w:p w:rsidR="00075F5A" w:rsidRPr="00075F5A" w:rsidRDefault="00075F5A" w:rsidP="00075F5A">
      <w:pPr>
        <w:numPr>
          <w:ilvl w:val="0"/>
          <w:numId w:val="4"/>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Arkadaşlarıyla tanışın ve ilgilenin.</w:t>
      </w:r>
    </w:p>
    <w:p w:rsidR="00075F5A" w:rsidRPr="00075F5A" w:rsidRDefault="00075F5A" w:rsidP="00075F5A">
      <w:pPr>
        <w:numPr>
          <w:ilvl w:val="0"/>
          <w:numId w:val="4"/>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Çocuğunuzun yanında asla yıkıcı tartışmalar yapmayın. Anne ya da babanın    tarafını tutmasını istemeyin.</w:t>
      </w:r>
    </w:p>
    <w:p w:rsidR="00075F5A" w:rsidRPr="00075F5A" w:rsidRDefault="00075F5A" w:rsidP="00075F5A">
      <w:pPr>
        <w:numPr>
          <w:ilvl w:val="0"/>
          <w:numId w:val="5"/>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lastRenderedPageBreak/>
        <w:t>  Çocuğunuzun şiddet içeren davranışlarına tolerans göstermeyin.</w:t>
      </w:r>
    </w:p>
    <w:p w:rsidR="00075F5A" w:rsidRPr="00075F5A" w:rsidRDefault="00075F5A" w:rsidP="00075F5A">
      <w:pPr>
        <w:numPr>
          <w:ilvl w:val="0"/>
          <w:numId w:val="6"/>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Kabul edilemez davranışları belirtin ve kesin kurallarınızı anlatın.</w:t>
      </w:r>
    </w:p>
    <w:p w:rsidR="00075F5A" w:rsidRPr="00075F5A" w:rsidRDefault="00075F5A" w:rsidP="00075F5A">
      <w:pPr>
        <w:numPr>
          <w:ilvl w:val="0"/>
          <w:numId w:val="6"/>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Çocuğunuzun şiddet içeren davranışlarını dayakla cezalandırmayın.</w:t>
      </w:r>
    </w:p>
    <w:p w:rsidR="00075F5A" w:rsidRPr="00075F5A" w:rsidRDefault="00075F5A" w:rsidP="00075F5A">
      <w:pPr>
        <w:numPr>
          <w:ilvl w:val="0"/>
          <w:numId w:val="6"/>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Şiddetin kabul edilemez bir davranış olduğunu anlatın.</w:t>
      </w:r>
    </w:p>
    <w:p w:rsidR="00075F5A" w:rsidRPr="00075F5A" w:rsidRDefault="00075F5A" w:rsidP="00075F5A">
      <w:pPr>
        <w:numPr>
          <w:ilvl w:val="0"/>
          <w:numId w:val="6"/>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Çocuğunuz sinirliyken onunla tartışmayın. Sakinleşmesini bekleyin ve davranışı konusunda konuşun.</w:t>
      </w:r>
    </w:p>
    <w:p w:rsidR="00075F5A" w:rsidRPr="00075F5A" w:rsidRDefault="00075F5A" w:rsidP="00075F5A">
      <w:pPr>
        <w:numPr>
          <w:ilvl w:val="0"/>
          <w:numId w:val="6"/>
        </w:num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Çocuğunuzun sosyal ve sportif faaliyetlere katılmasını sağlayın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Çocuğunuzun size ve hayata bir armağan olduğunu ve geleceğimiz olduğunu unutmayın!</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Çocuğunuz, Ev Ortamı ve Şiddet</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Çocuğunuzun şiddet görmesinden ve göstermesinden endişemi duyuyorsunuz? O halde önlemek için siz de bir şeyler yapabilirsiniz!</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Şiddetin pek çok nedeni vardır. En önemli nedenleri ailede şiddet olması ve televizyondur.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Aile ortamında şiddet varsa lütfen bir sağlık kuruluşundan yardım alınız.</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Çocuklar ve gençler TV’de izledikleri şiddet içerikli görüntüleri benimsemekte ve günlük yaşamda kabul edilebilir olarak algılamaktadırlar. Bu nedenle ne izlediğini takip edin. Birlikte izleyin ve gerçek yaşamda bunların doğru olmadığını anlatın.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TV yayınları konusunda daha duyarlı olup, sakıncalı gördüğünüz yayınlar konusunda ilgili kurumlara yazıp görüşebilirsiniz.</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Anne-baba olarak şiddet konusunda model olmayınız.</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Çocuklarınız Okula Gelirken Nelere Dikkat Etmeli</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Çocuklarınız yanlarında fazla para taşımamalı.</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xml:space="preserve">·        Çocuklarınız </w:t>
      </w:r>
      <w:proofErr w:type="spellStart"/>
      <w:r w:rsidRPr="00075F5A">
        <w:rPr>
          <w:rFonts w:ascii="Arial" w:eastAsia="Times New Roman" w:hAnsi="Arial" w:cs="Arial"/>
          <w:color w:val="777777"/>
          <w:sz w:val="20"/>
          <w:szCs w:val="20"/>
          <w:lang w:eastAsia="tr-TR"/>
        </w:rPr>
        <w:t>discman</w:t>
      </w:r>
      <w:proofErr w:type="spellEnd"/>
      <w:r w:rsidRPr="00075F5A">
        <w:rPr>
          <w:rFonts w:ascii="Arial" w:eastAsia="Times New Roman" w:hAnsi="Arial" w:cs="Arial"/>
          <w:color w:val="777777"/>
          <w:sz w:val="20"/>
          <w:szCs w:val="20"/>
          <w:lang w:eastAsia="tr-TR"/>
        </w:rPr>
        <w:t>, cep telefonu gibi pahalı şeyleri yanlarında bulundurmamalı.</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Çocuklarınız okula gidip gelirken yakın ve iyi arkadaşlarıyla birlikte yürümeli.</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Çocuklarınız şiddete maruz kalır veya tanık olursa, bunu size, okul yönetimine, öğretmenlerine veya Rehberlik Servisi’ne iletmeli.</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Çocuklarınız toplu taşıt araçlarını kullanıyor ve şiddet tehlikesi varsa bir yetişkinden yardım istemelidir.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lastRenderedPageBreak/>
        <w:t> </w:t>
      </w:r>
    </w:p>
    <w:p w:rsidR="00075F5A" w:rsidRPr="00075F5A" w:rsidRDefault="00075F5A" w:rsidP="00075F5A">
      <w:pPr>
        <w:spacing w:before="100" w:beforeAutospacing="1" w:after="75" w:line="240" w:lineRule="auto"/>
        <w:ind w:left="720"/>
        <w:jc w:val="center"/>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Çocuğunuzla Şiddet Konusunda Konuşun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Şiddete maruz kalırsa bundan utanmaması gerektiğini anlatın.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Şiddeti önlemek için bunu paylaşması gerektiği konusunda çocuğunuzu teşvik edin.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Şiddetin kabul edilemez bir davranış olduğunu anlatın.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Şiddete maruz kalıp bunu anlatmazsa durumun daha kötüye gidebileceğini belirtin.</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Ne olursa olsun onun yanında olduğunuzu belirtin ve hissettirin.  </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Sevgili Anne-Babalar: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xml:space="preserve">Çocuklarınız şiddeti görerek öğrenir. </w:t>
      </w:r>
      <w:proofErr w:type="gramStart"/>
      <w:r w:rsidRPr="00075F5A">
        <w:rPr>
          <w:rFonts w:ascii="Arial" w:eastAsia="Times New Roman" w:hAnsi="Arial" w:cs="Arial"/>
          <w:color w:val="777777"/>
          <w:sz w:val="20"/>
          <w:szCs w:val="20"/>
          <w:lang w:eastAsia="tr-TR"/>
        </w:rPr>
        <w:t xml:space="preserve">Onları şiddetten korumak ve şiddet göstermelerini önlemek sizin elinizde. </w:t>
      </w:r>
      <w:proofErr w:type="gramEnd"/>
      <w:r w:rsidRPr="00075F5A">
        <w:rPr>
          <w:rFonts w:ascii="Arial" w:eastAsia="Times New Roman" w:hAnsi="Arial" w:cs="Arial"/>
          <w:color w:val="777777"/>
          <w:sz w:val="20"/>
          <w:szCs w:val="20"/>
          <w:lang w:eastAsia="tr-TR"/>
        </w:rPr>
        <w:t>Güvenli bir ortamda yaşamaları ve eğitim almaları için sizlerde yardımcı olabilirsiniz.</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Şiddet nedir?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Her türlü güç ve baskı kullanarak kendini veya başkalarını rahatsız etmektir.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Şiddet Türleri</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Fiziksel Şiddet</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İteklemek, yumruklamak, vurmak gibi davranışları kapsar.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Sözel Şiddet</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Küfretmek, dalga geçmek, lakap takmak, dedikodu çıkarmak gibi davranışlardır. </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Psikolojik Şiddet</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xml:space="preserve">Eziyet etmek, aşağılamak, gruptan </w:t>
      </w:r>
      <w:proofErr w:type="gramStart"/>
      <w:r w:rsidRPr="00075F5A">
        <w:rPr>
          <w:rFonts w:ascii="Arial" w:eastAsia="Times New Roman" w:hAnsi="Arial" w:cs="Arial"/>
          <w:color w:val="777777"/>
          <w:sz w:val="20"/>
          <w:szCs w:val="20"/>
          <w:lang w:eastAsia="tr-TR"/>
        </w:rPr>
        <w:t>yada</w:t>
      </w:r>
      <w:proofErr w:type="gramEnd"/>
      <w:r w:rsidRPr="00075F5A">
        <w:rPr>
          <w:rFonts w:ascii="Arial" w:eastAsia="Times New Roman" w:hAnsi="Arial" w:cs="Arial"/>
          <w:color w:val="777777"/>
          <w:sz w:val="20"/>
          <w:szCs w:val="20"/>
          <w:lang w:eastAsia="tr-TR"/>
        </w:rPr>
        <w:t xml:space="preserve"> yapılan faaliyetlerden dışlamak ve alay etmek gibi davranışlar.</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b/>
          <w:bCs/>
          <w:color w:val="777777"/>
          <w:sz w:val="20"/>
          <w:lang w:eastAsia="tr-TR"/>
        </w:rPr>
        <w:t>Cinsel Şiddet</w:t>
      </w:r>
    </w:p>
    <w:p w:rsidR="00075F5A" w:rsidRPr="00075F5A" w:rsidRDefault="00075F5A" w:rsidP="00075F5A">
      <w:pPr>
        <w:spacing w:before="100" w:beforeAutospacing="1" w:after="75" w:line="240" w:lineRule="auto"/>
        <w:ind w:left="720"/>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İstenmeyen fiziksel yaklaşımlar, taciz içeren davranışlar.</w:t>
      </w:r>
    </w:p>
    <w:p w:rsidR="00075F5A" w:rsidRPr="00075F5A" w:rsidRDefault="00075F5A" w:rsidP="00075F5A">
      <w:pPr>
        <w:spacing w:before="100" w:beforeAutospacing="1" w:after="75" w:line="240" w:lineRule="auto"/>
        <w:rPr>
          <w:rFonts w:ascii="Arial" w:eastAsia="Times New Roman" w:hAnsi="Arial" w:cs="Arial"/>
          <w:color w:val="777777"/>
          <w:sz w:val="20"/>
          <w:szCs w:val="20"/>
          <w:lang w:eastAsia="tr-TR"/>
        </w:rPr>
      </w:pPr>
      <w:r w:rsidRPr="00075F5A">
        <w:rPr>
          <w:rFonts w:ascii="Arial" w:eastAsia="Times New Roman" w:hAnsi="Arial" w:cs="Arial"/>
          <w:color w:val="777777"/>
          <w:sz w:val="20"/>
          <w:szCs w:val="20"/>
          <w:lang w:eastAsia="tr-TR"/>
        </w:rPr>
        <w:t>·      Devamsızlığının artması </w:t>
      </w:r>
    </w:p>
    <w:p w:rsidR="00DA3F83" w:rsidRDefault="00DA3F83"/>
    <w:sectPr w:rsidR="00DA3F83" w:rsidSect="00DA3F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2F5"/>
    <w:multiLevelType w:val="multilevel"/>
    <w:tmpl w:val="B0B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C615B"/>
    <w:multiLevelType w:val="multilevel"/>
    <w:tmpl w:val="758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15719"/>
    <w:multiLevelType w:val="multilevel"/>
    <w:tmpl w:val="4CDA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90E20"/>
    <w:multiLevelType w:val="multilevel"/>
    <w:tmpl w:val="03D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D3161"/>
    <w:multiLevelType w:val="multilevel"/>
    <w:tmpl w:val="938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D0126"/>
    <w:multiLevelType w:val="multilevel"/>
    <w:tmpl w:val="87AE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F5A"/>
    <w:rsid w:val="00075F5A"/>
    <w:rsid w:val="00483BFF"/>
    <w:rsid w:val="007A0A6A"/>
    <w:rsid w:val="00DA3F83"/>
    <w:rsid w:val="00FD2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5F5A"/>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5F5A"/>
    <w:rPr>
      <w:b/>
      <w:bCs/>
    </w:rPr>
  </w:style>
</w:styles>
</file>

<file path=word/webSettings.xml><?xml version="1.0" encoding="utf-8"?>
<w:webSettings xmlns:r="http://schemas.openxmlformats.org/officeDocument/2006/relationships" xmlns:w="http://schemas.openxmlformats.org/wordprocessingml/2006/main">
  <w:divs>
    <w:div w:id="831215136">
      <w:bodyDiv w:val="1"/>
      <w:marLeft w:val="0"/>
      <w:marRight w:val="0"/>
      <w:marTop w:val="0"/>
      <w:marBottom w:val="0"/>
      <w:divBdr>
        <w:top w:val="none" w:sz="0" w:space="0" w:color="auto"/>
        <w:left w:val="none" w:sz="0" w:space="0" w:color="auto"/>
        <w:bottom w:val="none" w:sz="0" w:space="0" w:color="auto"/>
        <w:right w:val="none" w:sz="0" w:space="0" w:color="auto"/>
      </w:divBdr>
      <w:divsChild>
        <w:div w:id="1119839984">
          <w:marLeft w:val="0"/>
          <w:marRight w:val="0"/>
          <w:marTop w:val="0"/>
          <w:marBottom w:val="0"/>
          <w:divBdr>
            <w:top w:val="none" w:sz="0" w:space="0" w:color="auto"/>
            <w:left w:val="none" w:sz="0" w:space="0" w:color="auto"/>
            <w:bottom w:val="none" w:sz="0" w:space="0" w:color="auto"/>
            <w:right w:val="none" w:sz="0" w:space="0" w:color="auto"/>
          </w:divBdr>
          <w:divsChild>
            <w:div w:id="730351913">
              <w:marLeft w:val="0"/>
              <w:marRight w:val="0"/>
              <w:marTop w:val="0"/>
              <w:marBottom w:val="0"/>
              <w:divBdr>
                <w:top w:val="none" w:sz="0" w:space="0" w:color="auto"/>
                <w:left w:val="none" w:sz="0" w:space="0" w:color="auto"/>
                <w:bottom w:val="none" w:sz="0" w:space="0" w:color="auto"/>
                <w:right w:val="none" w:sz="0" w:space="0" w:color="auto"/>
              </w:divBdr>
              <w:divsChild>
                <w:div w:id="458837589">
                  <w:marLeft w:val="0"/>
                  <w:marRight w:val="0"/>
                  <w:marTop w:val="0"/>
                  <w:marBottom w:val="0"/>
                  <w:divBdr>
                    <w:top w:val="none" w:sz="0" w:space="0" w:color="auto"/>
                    <w:left w:val="none" w:sz="0" w:space="0" w:color="auto"/>
                    <w:bottom w:val="none" w:sz="0" w:space="0" w:color="auto"/>
                    <w:right w:val="none" w:sz="0" w:space="0" w:color="auto"/>
                  </w:divBdr>
                  <w:divsChild>
                    <w:div w:id="298731001">
                      <w:marLeft w:val="0"/>
                      <w:marRight w:val="0"/>
                      <w:marTop w:val="0"/>
                      <w:marBottom w:val="0"/>
                      <w:divBdr>
                        <w:top w:val="none" w:sz="0" w:space="0" w:color="auto"/>
                        <w:left w:val="none" w:sz="0" w:space="0" w:color="auto"/>
                        <w:bottom w:val="none" w:sz="0" w:space="0" w:color="auto"/>
                        <w:right w:val="none" w:sz="0" w:space="0" w:color="auto"/>
                      </w:divBdr>
                      <w:divsChild>
                        <w:div w:id="1341852843">
                          <w:marLeft w:val="0"/>
                          <w:marRight w:val="0"/>
                          <w:marTop w:val="0"/>
                          <w:marBottom w:val="0"/>
                          <w:divBdr>
                            <w:top w:val="none" w:sz="0" w:space="0" w:color="auto"/>
                            <w:left w:val="none" w:sz="0" w:space="0" w:color="auto"/>
                            <w:bottom w:val="none" w:sz="0" w:space="0" w:color="auto"/>
                            <w:right w:val="none" w:sz="0" w:space="0" w:color="auto"/>
                          </w:divBdr>
                        </w:div>
                      </w:divsChild>
                    </w:div>
                    <w:div w:id="10184427">
                      <w:marLeft w:val="0"/>
                      <w:marRight w:val="0"/>
                      <w:marTop w:val="0"/>
                      <w:marBottom w:val="0"/>
                      <w:divBdr>
                        <w:top w:val="none" w:sz="0" w:space="0" w:color="auto"/>
                        <w:left w:val="none" w:sz="0" w:space="0" w:color="auto"/>
                        <w:bottom w:val="none" w:sz="0" w:space="0" w:color="auto"/>
                        <w:right w:val="none" w:sz="0" w:space="0" w:color="auto"/>
                      </w:divBdr>
                    </w:div>
                    <w:div w:id="1861360724">
                      <w:marLeft w:val="0"/>
                      <w:marRight w:val="0"/>
                      <w:marTop w:val="0"/>
                      <w:marBottom w:val="0"/>
                      <w:divBdr>
                        <w:top w:val="none" w:sz="0" w:space="0" w:color="auto"/>
                        <w:left w:val="none" w:sz="0" w:space="0" w:color="auto"/>
                        <w:bottom w:val="none" w:sz="0" w:space="0" w:color="auto"/>
                        <w:right w:val="none" w:sz="0" w:space="0" w:color="auto"/>
                      </w:divBdr>
                    </w:div>
                    <w:div w:id="900942177">
                      <w:marLeft w:val="0"/>
                      <w:marRight w:val="0"/>
                      <w:marTop w:val="0"/>
                      <w:marBottom w:val="0"/>
                      <w:divBdr>
                        <w:top w:val="none" w:sz="0" w:space="0" w:color="auto"/>
                        <w:left w:val="none" w:sz="0" w:space="0" w:color="auto"/>
                        <w:bottom w:val="none" w:sz="0" w:space="0" w:color="auto"/>
                        <w:right w:val="none" w:sz="0" w:space="0" w:color="auto"/>
                      </w:divBdr>
                      <w:divsChild>
                        <w:div w:id="16873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bk12.meb.gov.tr/meb_iys_dosyalar/66/02/208561/resimler/2013_05/03100147_k_03190706_rehberlik.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4</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dc:creator>
  <cp:lastModifiedBy>hulya</cp:lastModifiedBy>
  <cp:revision>2</cp:revision>
  <dcterms:created xsi:type="dcterms:W3CDTF">2015-10-19T20:28:00Z</dcterms:created>
  <dcterms:modified xsi:type="dcterms:W3CDTF">2015-10-19T20:28:00Z</dcterms:modified>
</cp:coreProperties>
</file>